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87" w:rsidRDefault="00967751" w:rsidP="00495910">
      <w:pPr>
        <w:spacing w:afterLines="50"/>
        <w:jc w:val="center"/>
        <w:rPr>
          <w:rFonts w:ascii="宋体" w:eastAsia="宋体" w:hAnsi="宋体" w:cs="宋体"/>
          <w:sz w:val="28"/>
          <w:szCs w:val="28"/>
        </w:rPr>
      </w:pPr>
      <w:r>
        <w:rPr>
          <w:rFonts w:hint="eastAsia"/>
          <w:b/>
          <w:bCs/>
          <w:sz w:val="32"/>
          <w:szCs w:val="32"/>
        </w:rPr>
        <w:t>关于选拔推荐教师参加第四届江苏省高校青年教师教学竞赛的通知</w:t>
      </w:r>
    </w:p>
    <w:p w:rsidR="00917587" w:rsidRDefault="00967751">
      <w:pPr>
        <w:rPr>
          <w:rFonts w:ascii="宋体" w:eastAsia="宋体" w:hAnsi="宋体" w:cs="宋体"/>
          <w:sz w:val="28"/>
          <w:szCs w:val="28"/>
        </w:rPr>
      </w:pPr>
      <w:r>
        <w:rPr>
          <w:rFonts w:ascii="宋体" w:eastAsia="宋体" w:hAnsi="宋体" w:cs="宋体" w:hint="eastAsia"/>
          <w:sz w:val="28"/>
          <w:szCs w:val="28"/>
        </w:rPr>
        <w:t>各院（室、中心）、部门、直属单位：</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根据《关于举办第四届江苏省高校青年教师教学竞赛暨第六届全国高校青年教师教学竞赛选拔赛的预备通知》精神，现就我校选拔推荐教师参加第四届江苏省高校青年教师教学竞赛的有关事项通知如下：</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一、推荐对象</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我校从事教育教学工作且年龄在40岁以下（1981年12月31日后出生），独立完成至少一轮2学分及以上的课程授课，且在2019年以来（含2019年）获得校级教师讲课竞赛二等奖及以上的青年教师，可作为推荐对象。</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二、竞赛分组</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本次竞赛设文科、理科、工科、思想政治课、医学，共五个组别。具体如下：</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第一组为文科（01哲学，02经济学，03法学，04教育学，05文学，06历史学，12管理学，13艺术学）；</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第二组为理科（含07理学）；</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第三组为工科（含08工学，09农学）；</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第四组为思想政治课；</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第五组为医学（含10医学）。</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三、推荐名额</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lastRenderedPageBreak/>
        <w:t>根据省教科工会的通知精神，我校最终可选择两个组别各推荐一名教师参赛。</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四、校内选拔推荐流程</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 xml:space="preserve">以“上好一门课”为竞赛理念，选手参赛课程的实际学分要求不得少于 2 </w:t>
      </w:r>
      <w:proofErr w:type="gramStart"/>
      <w:r>
        <w:rPr>
          <w:rFonts w:ascii="宋体" w:eastAsia="宋体" w:hAnsi="宋体" w:cs="宋体" w:hint="eastAsia"/>
          <w:sz w:val="28"/>
          <w:szCs w:val="28"/>
        </w:rPr>
        <w:t>个</w:t>
      </w:r>
      <w:proofErr w:type="gramEnd"/>
      <w:r>
        <w:rPr>
          <w:rFonts w:ascii="宋体" w:eastAsia="宋体" w:hAnsi="宋体" w:cs="宋体" w:hint="eastAsia"/>
          <w:sz w:val="28"/>
          <w:szCs w:val="28"/>
        </w:rPr>
        <w:t xml:space="preserve">学分（含 2 </w:t>
      </w:r>
      <w:proofErr w:type="gramStart"/>
      <w:r>
        <w:rPr>
          <w:rFonts w:ascii="宋体" w:eastAsia="宋体" w:hAnsi="宋体" w:cs="宋体" w:hint="eastAsia"/>
          <w:sz w:val="28"/>
          <w:szCs w:val="28"/>
        </w:rPr>
        <w:t>个</w:t>
      </w:r>
      <w:proofErr w:type="gramEnd"/>
      <w:r>
        <w:rPr>
          <w:rFonts w:ascii="宋体" w:eastAsia="宋体" w:hAnsi="宋体" w:cs="宋体" w:hint="eastAsia"/>
          <w:sz w:val="28"/>
          <w:szCs w:val="28"/>
        </w:rPr>
        <w:t>学分）。本次竞赛由教学设计、课堂教学和教学反思三部分组成，成绩评定采用百分制，三者分值分别为20分、75分、5分,具体评分标准见附件1。</w:t>
      </w:r>
    </w:p>
    <w:p w:rsidR="00917587" w:rsidRDefault="00967751">
      <w:pPr>
        <w:ind w:firstLineChars="200" w:firstLine="562"/>
        <w:rPr>
          <w:rFonts w:ascii="宋体" w:eastAsia="宋体" w:hAnsi="宋体" w:cs="宋体"/>
          <w:b/>
          <w:bCs/>
          <w:sz w:val="28"/>
          <w:szCs w:val="28"/>
        </w:rPr>
      </w:pPr>
      <w:r>
        <w:rPr>
          <w:rFonts w:ascii="宋体" w:eastAsia="宋体" w:hAnsi="宋体" w:cs="宋体" w:hint="eastAsia"/>
          <w:b/>
          <w:bCs/>
          <w:sz w:val="28"/>
          <w:szCs w:val="28"/>
        </w:rPr>
        <w:t>（一）教学设计</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教学设计是指以1个教学节段为基本单位、对教学活动的设想与安排，基本要素有：题目、教学目的、教学思想、教学分析（内容、重难点）、教学方法和策略以及教学安排等。</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1.提前准备参赛课程五个教学节段的教学设计方案，评委将对整套教学设计方案进行打分，主要包括主题名称、课时数、学情分析、教学目标、课程资源、教学内容与过程、教学评价、预习任务与课后作业等。</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2.提前准备参赛课程五个教学节段相对应的五个课堂教学PPT。校内选拔当天，选手现场抽签确定本人参赛的具体教学节段。教学节段指课堂教学20分钟所需要的教学内容。</w:t>
      </w:r>
    </w:p>
    <w:p w:rsidR="00917587" w:rsidRDefault="00967751">
      <w:pPr>
        <w:ind w:firstLineChars="200" w:firstLine="562"/>
        <w:rPr>
          <w:rFonts w:ascii="宋体" w:eastAsia="宋体" w:hAnsi="宋体" w:cs="宋体"/>
          <w:b/>
          <w:bCs/>
          <w:sz w:val="28"/>
          <w:szCs w:val="28"/>
        </w:rPr>
      </w:pPr>
      <w:r>
        <w:rPr>
          <w:rFonts w:ascii="宋体" w:eastAsia="宋体" w:hAnsi="宋体" w:cs="宋体" w:hint="eastAsia"/>
          <w:b/>
          <w:bCs/>
          <w:sz w:val="28"/>
          <w:szCs w:val="28"/>
        </w:rPr>
        <w:t>（二）课堂教学</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课堂教学规定时间为20分钟，用普通话授课。评委主要从教学内容、教学组织、教学语言与教态、教学特色四个方面进行考评。选手可携带教学模型、挂图、翻页器、教具等。</w:t>
      </w:r>
    </w:p>
    <w:p w:rsidR="00917587" w:rsidRDefault="00967751">
      <w:pPr>
        <w:ind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（三）教学反思</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参赛选手结束课堂教学环节后，进入指定教室，结合本节段课堂教学实际，从教学理念、教学方法和教学过程三方面着手，在45分钟内完成对本讲课节段的教学反思书面材料（500字以内）。要求思路清晰、观点明确、联系实际，做到有感而发。</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五、推荐程序</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1.各单位按照通知要求，可组织推荐一名青年教师作为参赛候选人；</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2.学校根据各单位推荐人选情况，组织专家评选，推荐两名教师参加第四届江苏省高校青年教师教学竞赛。</w:t>
      </w:r>
    </w:p>
    <w:p w:rsidR="00917587" w:rsidRDefault="00967751">
      <w:pPr>
        <w:ind w:firstLineChars="200" w:firstLine="562"/>
        <w:rPr>
          <w:rFonts w:ascii="黑体" w:eastAsia="黑体" w:hAnsi="黑体" w:cs="黑体"/>
          <w:b/>
          <w:bCs/>
          <w:sz w:val="28"/>
          <w:szCs w:val="28"/>
        </w:rPr>
      </w:pPr>
      <w:r>
        <w:rPr>
          <w:rFonts w:ascii="黑体" w:eastAsia="黑体" w:hAnsi="黑体" w:cs="黑体" w:hint="eastAsia"/>
          <w:b/>
          <w:bCs/>
          <w:sz w:val="28"/>
          <w:szCs w:val="28"/>
        </w:rPr>
        <w:t>六、材料报送</w:t>
      </w:r>
    </w:p>
    <w:p w:rsidR="00917587" w:rsidRDefault="00967751">
      <w:pPr>
        <w:ind w:firstLineChars="200" w:firstLine="562"/>
        <w:rPr>
          <w:rFonts w:ascii="宋体" w:eastAsia="宋体" w:hAnsi="宋体" w:cs="宋体"/>
          <w:b/>
          <w:bCs/>
          <w:sz w:val="28"/>
          <w:szCs w:val="28"/>
        </w:rPr>
      </w:pPr>
      <w:r>
        <w:rPr>
          <w:rFonts w:ascii="宋体" w:eastAsia="宋体" w:hAnsi="宋体" w:cs="宋体" w:hint="eastAsia"/>
          <w:b/>
          <w:bCs/>
          <w:sz w:val="28"/>
          <w:szCs w:val="28"/>
        </w:rPr>
        <w:t>（一）报送内容</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1.《推荐人员基本情况信息表》（附件2）</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2.参赛课程五个教学节段（即20分钟的课堂教学内容，下同）的目录（格式见附件1），格式为PDF文档通用格式。</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3.五个教学节段的教学设计，格式为PDF文档通用格式。</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4.五个教学节段的PPT（内嵌音频和视频请自行打包，外放音频和视频请转换为 FLV 格式），PowerPoint 演示文稿的比例为 4:3（请保存为 PowerPoint97-2003 格式）。</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文件打包提交，文件名包括“组别-部门-选手姓名”。</w:t>
      </w:r>
    </w:p>
    <w:p w:rsidR="00917587" w:rsidRDefault="00967751">
      <w:pPr>
        <w:ind w:firstLineChars="200" w:firstLine="562"/>
        <w:rPr>
          <w:rFonts w:ascii="宋体" w:eastAsia="宋体" w:hAnsi="宋体" w:cs="宋体"/>
          <w:b/>
          <w:bCs/>
          <w:sz w:val="28"/>
          <w:szCs w:val="28"/>
        </w:rPr>
      </w:pPr>
      <w:bookmarkStart w:id="0" w:name="_GoBack"/>
      <w:r>
        <w:rPr>
          <w:rFonts w:ascii="宋体" w:eastAsia="宋体" w:hAnsi="宋体" w:cs="宋体" w:hint="eastAsia"/>
          <w:b/>
          <w:bCs/>
          <w:sz w:val="28"/>
          <w:szCs w:val="28"/>
        </w:rPr>
        <w:t>（二）报送方式</w:t>
      </w:r>
    </w:p>
    <w:bookmarkEnd w:id="0"/>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请各二级单位将推荐选手报送材料电子版于2022年4月10日前</w:t>
      </w:r>
      <w:r>
        <w:rPr>
          <w:rFonts w:ascii="宋体" w:eastAsia="宋体" w:hAnsi="宋体" w:cs="宋体" w:hint="eastAsia"/>
          <w:sz w:val="28"/>
          <w:szCs w:val="28"/>
        </w:rPr>
        <w:lastRenderedPageBreak/>
        <w:t>发送至gh@ntu.edu.cn，逾期不报，视为自动放弃。联系人：校工会朱全妤，联系方式：85012146。</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各二级单位要高度重视，认真组织，广泛发动，做好选拔推荐工作，同时要积极为教师参赛创造条件，充分展示我校教师的风采。</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 </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附件：</w:t>
      </w:r>
    </w:p>
    <w:p w:rsidR="00917587" w:rsidRDefault="00967751">
      <w:pPr>
        <w:ind w:firstLineChars="200" w:firstLine="560"/>
        <w:rPr>
          <w:rFonts w:ascii="宋体" w:eastAsia="宋体" w:hAnsi="宋体" w:cs="宋体"/>
          <w:sz w:val="28"/>
          <w:szCs w:val="28"/>
        </w:rPr>
      </w:pPr>
      <w:r>
        <w:rPr>
          <w:rFonts w:ascii="宋体" w:eastAsia="宋体" w:hAnsi="宋体" w:cs="宋体" w:hint="eastAsia"/>
          <w:sz w:val="28"/>
          <w:szCs w:val="28"/>
        </w:rPr>
        <w:t>1.《关于举办第四届江苏省高校青年教师教学竞赛暨第六届全国高校青年教师教学竞赛选拔赛的预备通知》</w:t>
      </w:r>
    </w:p>
    <w:p w:rsidR="00967751" w:rsidRDefault="00967751" w:rsidP="00967751">
      <w:pPr>
        <w:ind w:firstLineChars="200" w:firstLine="560"/>
        <w:rPr>
          <w:rFonts w:ascii="宋体" w:eastAsia="宋体" w:hAnsi="宋体" w:cs="宋体"/>
          <w:sz w:val="28"/>
          <w:szCs w:val="28"/>
        </w:rPr>
      </w:pPr>
      <w:r>
        <w:rPr>
          <w:rFonts w:ascii="宋体" w:eastAsia="宋体" w:hAnsi="宋体" w:cs="宋体" w:hint="eastAsia"/>
          <w:sz w:val="28"/>
          <w:szCs w:val="28"/>
        </w:rPr>
        <w:t>2.推荐人员基本情况信息表</w:t>
      </w:r>
    </w:p>
    <w:p w:rsidR="00967751" w:rsidRDefault="00967751" w:rsidP="00967751">
      <w:pPr>
        <w:ind w:firstLineChars="200" w:firstLine="560"/>
        <w:rPr>
          <w:rFonts w:ascii="宋体" w:eastAsia="宋体" w:hAnsi="宋体" w:cs="宋体"/>
          <w:sz w:val="28"/>
          <w:szCs w:val="28"/>
        </w:rPr>
      </w:pPr>
      <w:r>
        <w:rPr>
          <w:rFonts w:ascii="宋体" w:eastAsia="宋体" w:hAnsi="宋体" w:cs="宋体" w:hint="eastAsia"/>
          <w:sz w:val="28"/>
          <w:szCs w:val="28"/>
        </w:rPr>
        <w:t> </w:t>
      </w:r>
    </w:p>
    <w:p w:rsidR="00967751" w:rsidRDefault="004F560F" w:rsidP="00967751">
      <w:pPr>
        <w:ind w:firstLineChars="200" w:firstLine="560"/>
        <w:jc w:val="right"/>
        <w:rPr>
          <w:rFonts w:ascii="宋体" w:eastAsia="宋体" w:hAnsi="宋体" w:cs="宋体"/>
          <w:sz w:val="28"/>
          <w:szCs w:val="28"/>
        </w:rPr>
      </w:pPr>
      <w:r>
        <w:rPr>
          <w:rFonts w:ascii="宋体" w:eastAsia="宋体" w:hAnsi="宋体" w:cs="宋体" w:hint="eastAsia"/>
          <w:sz w:val="28"/>
          <w:szCs w:val="28"/>
        </w:rPr>
        <w:t>南通大学</w:t>
      </w:r>
      <w:r w:rsidR="00967751">
        <w:rPr>
          <w:rFonts w:ascii="宋体" w:eastAsia="宋体" w:hAnsi="宋体" w:cs="宋体" w:hint="eastAsia"/>
          <w:sz w:val="28"/>
          <w:szCs w:val="28"/>
        </w:rPr>
        <w:t>工会 教务处 </w:t>
      </w:r>
    </w:p>
    <w:p w:rsidR="00967751" w:rsidRDefault="00967751" w:rsidP="00967751">
      <w:pPr>
        <w:ind w:firstLineChars="200" w:firstLine="560"/>
        <w:jc w:val="right"/>
        <w:rPr>
          <w:rFonts w:ascii="宋体" w:eastAsia="宋体" w:hAnsi="宋体" w:cs="宋体"/>
          <w:sz w:val="28"/>
          <w:szCs w:val="28"/>
        </w:rPr>
      </w:pPr>
      <w:r>
        <w:rPr>
          <w:rFonts w:ascii="宋体" w:eastAsia="宋体" w:hAnsi="宋体" w:cs="宋体" w:hint="eastAsia"/>
          <w:sz w:val="28"/>
          <w:szCs w:val="28"/>
        </w:rPr>
        <w:t>2022年3月14日</w:t>
      </w:r>
    </w:p>
    <w:p w:rsidR="00917587" w:rsidRDefault="00917587">
      <w:pPr>
        <w:ind w:firstLineChars="200" w:firstLine="560"/>
        <w:rPr>
          <w:rFonts w:ascii="宋体" w:eastAsia="宋体" w:hAnsi="宋体" w:cs="宋体"/>
          <w:sz w:val="28"/>
          <w:szCs w:val="28"/>
        </w:rPr>
      </w:pPr>
    </w:p>
    <w:sectPr w:rsidR="00917587" w:rsidSect="009175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23" w:rsidRDefault="00286223" w:rsidP="00286223">
      <w:r>
        <w:separator/>
      </w:r>
    </w:p>
  </w:endnote>
  <w:endnote w:type="continuationSeparator" w:id="0">
    <w:p w:rsidR="00286223" w:rsidRDefault="00286223" w:rsidP="002862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23" w:rsidRDefault="00286223" w:rsidP="00286223">
      <w:r>
        <w:separator/>
      </w:r>
    </w:p>
  </w:footnote>
  <w:footnote w:type="continuationSeparator" w:id="0">
    <w:p w:rsidR="00286223" w:rsidRDefault="00286223" w:rsidP="002862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EC5"/>
    <w:rsid w:val="00286223"/>
    <w:rsid w:val="00495910"/>
    <w:rsid w:val="004E2EC5"/>
    <w:rsid w:val="004F560F"/>
    <w:rsid w:val="006F537D"/>
    <w:rsid w:val="00740466"/>
    <w:rsid w:val="00917587"/>
    <w:rsid w:val="00940A87"/>
    <w:rsid w:val="00967751"/>
    <w:rsid w:val="00A54073"/>
    <w:rsid w:val="00C75106"/>
    <w:rsid w:val="04184511"/>
    <w:rsid w:val="06082443"/>
    <w:rsid w:val="18472155"/>
    <w:rsid w:val="579C7C27"/>
    <w:rsid w:val="59604092"/>
    <w:rsid w:val="5AA03341"/>
    <w:rsid w:val="6AFA03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87"/>
    <w:pPr>
      <w:widowControl w:val="0"/>
      <w:jc w:val="both"/>
    </w:pPr>
    <w:rPr>
      <w:kern w:val="2"/>
      <w:sz w:val="21"/>
      <w:szCs w:val="22"/>
    </w:rPr>
  </w:style>
  <w:style w:type="paragraph" w:styleId="1">
    <w:name w:val="heading 1"/>
    <w:basedOn w:val="a"/>
    <w:next w:val="a"/>
    <w:link w:val="1Char"/>
    <w:uiPriority w:val="9"/>
    <w:qFormat/>
    <w:rsid w:val="009175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17587"/>
    <w:rPr>
      <w:sz w:val="18"/>
      <w:szCs w:val="18"/>
    </w:rPr>
  </w:style>
  <w:style w:type="paragraph" w:styleId="a4">
    <w:name w:val="Normal (Web)"/>
    <w:basedOn w:val="a"/>
    <w:uiPriority w:val="99"/>
    <w:unhideWhenUsed/>
    <w:qFormat/>
    <w:rsid w:val="0091758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17587"/>
    <w:rPr>
      <w:b/>
      <w:bCs/>
    </w:rPr>
  </w:style>
  <w:style w:type="character" w:styleId="a6">
    <w:name w:val="Hyperlink"/>
    <w:basedOn w:val="a0"/>
    <w:uiPriority w:val="99"/>
    <w:unhideWhenUsed/>
    <w:qFormat/>
    <w:rsid w:val="00917587"/>
    <w:rPr>
      <w:color w:val="0000FF"/>
      <w:u w:val="single"/>
    </w:rPr>
  </w:style>
  <w:style w:type="character" w:customStyle="1" w:styleId="Char">
    <w:name w:val="批注框文本 Char"/>
    <w:basedOn w:val="a0"/>
    <w:link w:val="a3"/>
    <w:uiPriority w:val="99"/>
    <w:semiHidden/>
    <w:qFormat/>
    <w:rsid w:val="00917587"/>
    <w:rPr>
      <w:sz w:val="18"/>
      <w:szCs w:val="18"/>
    </w:rPr>
  </w:style>
  <w:style w:type="character" w:customStyle="1" w:styleId="1Char">
    <w:name w:val="标题 1 Char"/>
    <w:basedOn w:val="a0"/>
    <w:link w:val="1"/>
    <w:uiPriority w:val="9"/>
    <w:qFormat/>
    <w:rsid w:val="00917587"/>
    <w:rPr>
      <w:rFonts w:ascii="宋体" w:eastAsia="宋体" w:hAnsi="宋体" w:cs="宋体"/>
      <w:b/>
      <w:bCs/>
      <w:kern w:val="36"/>
      <w:sz w:val="48"/>
      <w:szCs w:val="48"/>
    </w:rPr>
  </w:style>
  <w:style w:type="paragraph" w:styleId="a7">
    <w:name w:val="List Paragraph"/>
    <w:basedOn w:val="a"/>
    <w:uiPriority w:val="34"/>
    <w:qFormat/>
    <w:rsid w:val="00917587"/>
    <w:pPr>
      <w:ind w:firstLineChars="200" w:firstLine="420"/>
    </w:pPr>
  </w:style>
  <w:style w:type="paragraph" w:styleId="a8">
    <w:name w:val="header"/>
    <w:basedOn w:val="a"/>
    <w:link w:val="Char0"/>
    <w:uiPriority w:val="99"/>
    <w:semiHidden/>
    <w:unhideWhenUsed/>
    <w:rsid w:val="002862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286223"/>
    <w:rPr>
      <w:kern w:val="2"/>
      <w:sz w:val="18"/>
      <w:szCs w:val="18"/>
    </w:rPr>
  </w:style>
  <w:style w:type="paragraph" w:styleId="a9">
    <w:name w:val="footer"/>
    <w:basedOn w:val="a"/>
    <w:link w:val="Char1"/>
    <w:uiPriority w:val="99"/>
    <w:semiHidden/>
    <w:unhideWhenUsed/>
    <w:rsid w:val="00286223"/>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2862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1450</Words>
  <Characters>165</Characters>
  <Application>Microsoft Office Word</Application>
  <DocSecurity>0</DocSecurity>
  <Lines>1</Lines>
  <Paragraphs>3</Paragraphs>
  <ScaleCrop>false</ScaleCrop>
  <Company>China</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zhuzhu</dc:creator>
  <cp:lastModifiedBy>User</cp:lastModifiedBy>
  <cp:revision>5</cp:revision>
  <dcterms:created xsi:type="dcterms:W3CDTF">2022-03-11T07:02:00Z</dcterms:created>
  <dcterms:modified xsi:type="dcterms:W3CDTF">2022-03-16T15:11:00Z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CF9E95CC15984C36A649BE89127821F3</vt:lpwstr>
  </property>
</Properties>
</file>