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A9BF" w14:textId="77777777" w:rsidR="000F5D92" w:rsidRDefault="00D27A77">
      <w:pPr>
        <w:pStyle w:val="a4"/>
        <w:shd w:val="clear" w:color="auto" w:fill="FFFFFF"/>
        <w:spacing w:line="555" w:lineRule="atLeast"/>
        <w:jc w:val="center"/>
        <w:rPr>
          <w:rFonts w:asciiTheme="majorEastAsia" w:eastAsiaTheme="majorEastAsia" w:hAnsiTheme="majorEastAsia" w:cstheme="maj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2"/>
          <w:szCs w:val="32"/>
        </w:rPr>
        <w:t>2021年南通大学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2"/>
          <w:szCs w:val="32"/>
        </w:rPr>
        <w:t>杏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2"/>
          <w:szCs w:val="32"/>
        </w:rPr>
        <w:t>林学院转专业工作时间安排及报名办法</w:t>
      </w:r>
    </w:p>
    <w:p w14:paraId="1B3AD982" w14:textId="2E869112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bookmarkStart w:id="0" w:name="_GoBack"/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报名时间</w:t>
      </w:r>
      <w:r w:rsidR="00517DF4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及方法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：2019级、2020级申请</w:t>
      </w:r>
      <w:r w:rsidR="00E817FE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降级转入2021级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的学生，请于</w:t>
      </w:r>
      <w:r w:rsidR="008B5C68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17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日--</w:t>
      </w:r>
      <w:r w:rsidR="008B5C68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24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日登录网址: </w:t>
      </w:r>
      <w:hyperlink r:id="rId9" w:history="1">
        <w:r w:rsidRPr="00F84169">
          <w:rPr>
            <w:rFonts w:asciiTheme="majorEastAsia" w:eastAsiaTheme="majorEastAsia" w:hAnsiTheme="majorEastAsia" w:cstheme="majorEastAsia" w:hint="eastAsia"/>
            <w:sz w:val="28"/>
            <w:szCs w:val="28"/>
          </w:rPr>
          <w:t>http://172.20.62.75:8084/</w:t>
        </w:r>
      </w:hyperlink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进行网上申报。该系统仅限校内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网络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直接访问，校外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网络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可通过远程接入实现访问，具体办法见文后 “手机外网远程接入访问转专业系统教程”和“电脑外网远程接入访问转专业系统教程”。转专业系统用户名：学号。初始密码：身份证号后六位。首次登录系统之后</w:t>
      </w:r>
      <w:proofErr w:type="gramStart"/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请修改</w:t>
      </w:r>
      <w:proofErr w:type="gramEnd"/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初始密码。每位学生可以选择1-2个志愿，系统开放时间为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17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日上午9：30，关闭时间为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1253D6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24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日下午15:00，逾期不予受理。学生在网上提交志愿后，需打印纸质报名表，由本人及家长（监护人）签字确认后，于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F80DB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25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日</w:t>
      </w:r>
      <w:r w:rsidR="00F80DB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15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：00前交至所在学部教学秘书处。</w:t>
      </w:r>
    </w:p>
    <w:p w14:paraId="37646DF3" w14:textId="167608A0" w:rsidR="00E817FE" w:rsidRPr="00F84169" w:rsidRDefault="00E817FE" w:rsidP="00C27365">
      <w:pPr>
        <w:pStyle w:val="a4"/>
        <w:shd w:val="clear" w:color="auto" w:fill="FFFFFF"/>
        <w:wordWrap w:val="0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2020级申请同级</w:t>
      </w:r>
      <w:r w:rsidR="00A83D37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转入2020级</w:t>
      </w:r>
      <w:r w:rsidR="00C27365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的学生</w:t>
      </w:r>
      <w:r w:rsidR="00A83D37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请</w:t>
      </w:r>
      <w:r w:rsidR="00C27365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访问</w:t>
      </w:r>
      <w:proofErr w:type="gramStart"/>
      <w:r w:rsidR="00C27365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杏林学院官网首页</w:t>
      </w:r>
      <w:proofErr w:type="gramEnd"/>
      <w:r w:rsidR="00A83D37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（http://xlxy.ntu.edu.cn）</w:t>
      </w:r>
      <w:r w:rsidR="00C27365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，点击“教学工作”—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“相关下载”，下载并填写《南通大学杏林学院学生同级转专业申请表（2021年版）》，由本人及家长（监护人）签字确认后，于6月24日</w:t>
      </w:r>
      <w:r w:rsidR="00F80DB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15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：00前交至所在学部教学秘书处。</w:t>
      </w:r>
    </w:p>
    <w:p w14:paraId="3BB710E4" w14:textId="13EB2C52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考核时间：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上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旬，资格审核通过名单、具体时间、地点另行通知。</w:t>
      </w:r>
    </w:p>
    <w:p w14:paraId="790FCB4C" w14:textId="77777777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考试成绩查询时间：考试结束三个工作日后可到报名网站查询成绩。</w:t>
      </w:r>
    </w:p>
    <w:p w14:paraId="6DF725F5" w14:textId="1996B6C0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预录取时间：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B21E61"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中</w:t>
      </w: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旬。学院按照考核方案、考核成绩及录取原则确定转专业拟录取名单。</w:t>
      </w:r>
    </w:p>
    <w:p w14:paraId="3D7811E1" w14:textId="08CACC1B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公示时间：拟录取名单经党政联席会议讨论通过后，于7月下旬在学院网站进行公示。</w:t>
      </w:r>
    </w:p>
    <w:p w14:paraId="4252B18A" w14:textId="434F4D66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8月下旬，召开转专业学生会议。学院正式发文。学生到新专业报到，办理相关手续。（具体时间另行通知）。</w:t>
      </w:r>
    </w:p>
    <w:p w14:paraId="200F7A1B" w14:textId="77777777" w:rsidR="000F5D92" w:rsidRPr="00F84169" w:rsidRDefault="00D27A77">
      <w:pPr>
        <w:pStyle w:val="a4"/>
        <w:shd w:val="clear" w:color="auto" w:fill="FFFFFF"/>
        <w:spacing w:before="0" w:beforeAutospacing="0" w:afterAutospacing="0" w:line="580" w:lineRule="exact"/>
        <w:ind w:firstLine="646"/>
        <w:rPr>
          <w:rFonts w:asciiTheme="majorEastAsia" w:eastAsiaTheme="majorEastAsia" w:hAnsiTheme="majorEastAsia" w:cstheme="majorEastAsia"/>
          <w:sz w:val="28"/>
          <w:szCs w:val="28"/>
          <w:shd w:val="clear" w:color="auto" w:fill="FFFFFF"/>
        </w:rPr>
      </w:pPr>
      <w:r w:rsidRPr="00F84169">
        <w:rPr>
          <w:rFonts w:asciiTheme="majorEastAsia" w:eastAsiaTheme="majorEastAsia" w:hAnsiTheme="majorEastAsia" w:cstheme="majorEastAsia" w:hint="eastAsia"/>
          <w:sz w:val="28"/>
          <w:szCs w:val="28"/>
        </w:rPr>
        <w:t>如因疫情导致上述安排发生变化，教务处另行通知。</w:t>
      </w:r>
    </w:p>
    <w:bookmarkEnd w:id="0"/>
    <w:p w14:paraId="0CCC114A" w14:textId="77777777" w:rsidR="000F5D92" w:rsidRDefault="00D27A77">
      <w:pPr>
        <w:jc w:val="center"/>
        <w:rPr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br w:type="page"/>
      </w:r>
    </w:p>
    <w:p w14:paraId="0BBFEF32" w14:textId="77777777" w:rsidR="000F5D92" w:rsidRDefault="00D27A77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>手机外网远程接入访问转专业系统教程</w:t>
      </w:r>
    </w:p>
    <w:p w14:paraId="5D480430" w14:textId="77777777" w:rsidR="000F5D92" w:rsidRDefault="000F5D92">
      <w:pPr>
        <w:jc w:val="center"/>
        <w:rPr>
          <w:rFonts w:ascii="仿宋" w:eastAsia="仿宋" w:hAnsi="仿宋"/>
          <w:sz w:val="32"/>
          <w:szCs w:val="32"/>
        </w:rPr>
      </w:pPr>
    </w:p>
    <w:p w14:paraId="2ED59A07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第一步：手机访问南通大学主页(</w:t>
      </w:r>
      <w:hyperlink r:id="rId10" w:history="1">
        <w:r>
          <w:rPr>
            <w:rStyle w:val="a6"/>
            <w:rFonts w:ascii="仿宋" w:eastAsia="仿宋" w:hAnsi="仿宋" w:hint="eastAsia"/>
            <w:sz w:val="32"/>
            <w:szCs w:val="32"/>
          </w:rPr>
          <w:t>www.ntu.edu.cn</w:t>
        </w:r>
      </w:hyperlink>
      <w:r>
        <w:rPr>
          <w:rFonts w:ascii="仿宋" w:eastAsia="仿宋" w:hAnsi="仿宋" w:hint="eastAsia"/>
          <w:sz w:val="32"/>
          <w:szCs w:val="32"/>
        </w:rPr>
        <w:t>)，找到“远程接入”链接，如下图所示，点击进入。</w:t>
      </w:r>
    </w:p>
    <w:p w14:paraId="5382CA4B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382148A" wp14:editId="005A9B7F">
            <wp:extent cx="2830830" cy="57708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05" cy="577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9196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第二步：在远程接入界面输入用户名和密码，用户名为学号，密码为身份证号六位，如下图所示，点击登录。</w:t>
      </w:r>
    </w:p>
    <w:p w14:paraId="60B9085F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2F0C14CE" wp14:editId="7D86E91E">
            <wp:extent cx="2908300" cy="597916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69" cy="598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1F65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第三步：点击“Web书签”项目栏，如下图所示。</w:t>
      </w:r>
    </w:p>
    <w:p w14:paraId="02583B57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3BAA1AA9" wp14:editId="07CD9B7E">
            <wp:extent cx="3229610" cy="6638925"/>
            <wp:effectExtent l="0" t="0" r="889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300" cy="66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1D53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第四步：在界面右上方输入框里输入转专业系统网址：</w:t>
      </w:r>
      <w:hyperlink r:id="rId14" w:history="1">
        <w:r>
          <w:rPr>
            <w:rFonts w:ascii="仿宋" w:eastAsia="仿宋" w:hAnsi="仿宋"/>
            <w:sz w:val="32"/>
            <w:szCs w:val="32"/>
          </w:rPr>
          <w:t>http://172.20.62.75:8084/</w:t>
        </w:r>
      </w:hyperlink>
      <w:r>
        <w:rPr>
          <w:rFonts w:ascii="仿宋" w:eastAsia="仿宋" w:hAnsi="仿宋" w:hint="eastAsia"/>
          <w:sz w:val="32"/>
          <w:szCs w:val="32"/>
        </w:rPr>
        <w:t>，网址前面的</w:t>
      </w:r>
      <w:hyperlink w:history="1">
        <w:r>
          <w:rPr>
            <w:rFonts w:ascii="仿宋" w:eastAsia="仿宋" w:hAnsi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hint="eastAsia"/>
          <w:sz w:val="32"/>
          <w:szCs w:val="32"/>
        </w:rPr>
        <w:t>必须输入，不要只输入后面的数字，点击浏览，如下图所示。</w:t>
      </w:r>
    </w:p>
    <w:p w14:paraId="4316ACC8" w14:textId="77777777" w:rsidR="000F5D92" w:rsidRDefault="00D27A7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75D2D8EF" wp14:editId="34D93073">
            <wp:extent cx="3119755" cy="64141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55" cy="641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F44E7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 w14:paraId="1133405E" w14:textId="77777777" w:rsidR="000F5D92" w:rsidRDefault="00D27A7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0B248DB6" wp14:editId="145D421B">
            <wp:extent cx="3000375" cy="6168390"/>
            <wp:effectExtent l="0" t="0" r="952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562" cy="61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8FF95" w14:textId="77777777" w:rsidR="000F5D92" w:rsidRDefault="000F5D92">
      <w:pPr>
        <w:jc w:val="center"/>
        <w:rPr>
          <w:rFonts w:ascii="仿宋" w:eastAsia="仿宋" w:hAnsi="仿宋"/>
          <w:sz w:val="32"/>
          <w:szCs w:val="32"/>
        </w:rPr>
      </w:pPr>
    </w:p>
    <w:p w14:paraId="03B1E221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A3CCE26" w14:textId="77777777" w:rsidR="000F5D92" w:rsidRDefault="00D27A77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>电脑外网远程接入访问转专业系统流程</w:t>
      </w:r>
    </w:p>
    <w:p w14:paraId="69BD708D" w14:textId="77777777" w:rsidR="000F5D92" w:rsidRDefault="000F5D92">
      <w:pPr>
        <w:jc w:val="center"/>
        <w:rPr>
          <w:rFonts w:ascii="仿宋" w:eastAsia="仿宋" w:hAnsi="仿宋"/>
          <w:sz w:val="32"/>
          <w:szCs w:val="32"/>
        </w:rPr>
      </w:pPr>
    </w:p>
    <w:p w14:paraId="2393CEE1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第一步：电脑访问南通大学主页(</w:t>
      </w:r>
      <w:hyperlink r:id="rId17" w:history="1">
        <w:r>
          <w:rPr>
            <w:rStyle w:val="a6"/>
            <w:rFonts w:ascii="仿宋" w:eastAsia="仿宋" w:hAnsi="仿宋" w:hint="eastAsia"/>
            <w:sz w:val="32"/>
            <w:szCs w:val="32"/>
          </w:rPr>
          <w:t>www.ntu.edu.cn</w:t>
        </w:r>
      </w:hyperlink>
      <w:r>
        <w:rPr>
          <w:rFonts w:ascii="仿宋" w:eastAsia="仿宋" w:hAnsi="仿宋" w:hint="eastAsia"/>
          <w:sz w:val="32"/>
          <w:szCs w:val="32"/>
        </w:rPr>
        <w:t>)，在页面右边找到“远程接入”链接，如下图所示，点击进入。</w:t>
      </w:r>
    </w:p>
    <w:p w14:paraId="787458AA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8BDC81E" wp14:editId="03B31D97">
            <wp:extent cx="3998595" cy="3070225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77" cy="307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642D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第二步： 点击页面中的“怀念旧版：”后面的“单击进入”，如下图所示。</w:t>
      </w:r>
    </w:p>
    <w:p w14:paraId="4C61D3E9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982D28C" wp14:editId="7AD3EA2C">
            <wp:extent cx="5274310" cy="20129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6902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第三步：在远程接入登录界面输入用户名和密码，用户名为学号，密码为身份证号六位，如下图所示，点击“登录”。</w:t>
      </w:r>
    </w:p>
    <w:p w14:paraId="30C869FD" w14:textId="77777777" w:rsidR="000F5D92" w:rsidRDefault="00D27A7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2ECB855C" wp14:editId="50C7D923">
            <wp:extent cx="4293870" cy="26949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571" cy="269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6D6D8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第四步：在页面右上方输入框里输入转专业系统网址：</w:t>
      </w:r>
      <w:hyperlink r:id="rId21" w:history="1">
        <w:r>
          <w:rPr>
            <w:rFonts w:ascii="仿宋" w:eastAsia="仿宋" w:hAnsi="仿宋"/>
            <w:sz w:val="32"/>
            <w:szCs w:val="32"/>
          </w:rPr>
          <w:t>http://172.20.62.75:8084/</w:t>
        </w:r>
      </w:hyperlink>
      <w:r>
        <w:rPr>
          <w:rFonts w:ascii="仿宋" w:eastAsia="仿宋" w:hAnsi="仿宋" w:hint="eastAsia"/>
          <w:sz w:val="32"/>
          <w:szCs w:val="32"/>
        </w:rPr>
        <w:t>，网址前面的</w:t>
      </w:r>
      <w:hyperlink w:history="1">
        <w:r>
          <w:rPr>
            <w:rFonts w:ascii="仿宋" w:eastAsia="仿宋" w:hAnsi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hint="eastAsia"/>
          <w:sz w:val="32"/>
          <w:szCs w:val="32"/>
        </w:rPr>
        <w:t>必须输入，不要只输入后面的数字，点击“浏览”，如下图所示。</w:t>
      </w:r>
    </w:p>
    <w:p w14:paraId="1CBCDE55" w14:textId="77777777" w:rsidR="000F5D92" w:rsidRDefault="00D27A7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DE1EED4" wp14:editId="7F94100E">
            <wp:extent cx="4335145" cy="3058160"/>
            <wp:effectExtent l="0" t="0" r="825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627" cy="305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2FC2" w14:textId="77777777" w:rsidR="000F5D92" w:rsidRDefault="000F5D92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14:paraId="5FF6E6E3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 w14:paraId="1E048243" w14:textId="77777777" w:rsidR="000F5D92" w:rsidRDefault="00D27A7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6E38EF81" wp14:editId="194922F9">
            <wp:extent cx="5274310" cy="2579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F81E" w14:textId="77777777" w:rsidR="000F5D92" w:rsidRDefault="00D27A77">
      <w:pPr>
        <w:pStyle w:val="a4"/>
        <w:shd w:val="clear" w:color="auto" w:fill="FFFFFF"/>
        <w:spacing w:line="555" w:lineRule="atLeast"/>
        <w:rPr>
          <w:rFonts w:ascii="Garamond" w:eastAsia="仿宋_GB2312" w:hAnsi="Garamond" w:cs="Tahoma"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2"/>
          <w:szCs w:val="32"/>
        </w:rPr>
        <w:t> </w:t>
      </w:r>
    </w:p>
    <w:p w14:paraId="360C5E15" w14:textId="77777777" w:rsidR="000F5D92" w:rsidRDefault="00D27A77">
      <w:pPr>
        <w:pStyle w:val="a4"/>
        <w:shd w:val="clear" w:color="auto" w:fill="FFFFFF"/>
        <w:spacing w:line="555" w:lineRule="atLeast"/>
        <w:jc w:val="right"/>
        <w:rPr>
          <w:rFonts w:ascii="Garamond" w:eastAsia="仿宋_GB2312" w:hAnsi="Garamond" w:cs="Tahoma"/>
          <w:color w:val="000000" w:themeColor="text1"/>
          <w:sz w:val="36"/>
          <w:szCs w:val="36"/>
        </w:rPr>
      </w:pPr>
      <w:r>
        <w:rPr>
          <w:rFonts w:ascii="Garamond" w:eastAsia="仿宋_GB2312" w:hAnsi="Garamond" w:cs="Tahoma" w:hint="eastAsia"/>
          <w:color w:val="000000" w:themeColor="text1"/>
          <w:sz w:val="36"/>
          <w:szCs w:val="36"/>
        </w:rPr>
        <w:t xml:space="preserve"> </w:t>
      </w:r>
    </w:p>
    <w:sectPr w:rsidR="000F5D92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EDEFF" w14:textId="77777777" w:rsidR="00CA432E" w:rsidRDefault="00CA432E" w:rsidP="001253D6">
      <w:r>
        <w:separator/>
      </w:r>
    </w:p>
  </w:endnote>
  <w:endnote w:type="continuationSeparator" w:id="0">
    <w:p w14:paraId="55E1A08B" w14:textId="77777777" w:rsidR="00CA432E" w:rsidRDefault="00CA432E" w:rsidP="0012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33AEB" w14:textId="77777777" w:rsidR="00CA432E" w:rsidRDefault="00CA432E" w:rsidP="001253D6">
      <w:r>
        <w:separator/>
      </w:r>
    </w:p>
  </w:footnote>
  <w:footnote w:type="continuationSeparator" w:id="0">
    <w:p w14:paraId="5A190B23" w14:textId="77777777" w:rsidR="00CA432E" w:rsidRDefault="00CA432E" w:rsidP="0012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81"/>
    <w:rsid w:val="00002CFF"/>
    <w:rsid w:val="00004CC2"/>
    <w:rsid w:val="000330E1"/>
    <w:rsid w:val="00042792"/>
    <w:rsid w:val="00093EA4"/>
    <w:rsid w:val="000A1A4D"/>
    <w:rsid w:val="000A67F9"/>
    <w:rsid w:val="000F4AA1"/>
    <w:rsid w:val="000F5D92"/>
    <w:rsid w:val="0011122E"/>
    <w:rsid w:val="00113179"/>
    <w:rsid w:val="0012143C"/>
    <w:rsid w:val="001253D6"/>
    <w:rsid w:val="00132D8D"/>
    <w:rsid w:val="001410DE"/>
    <w:rsid w:val="00164539"/>
    <w:rsid w:val="00177100"/>
    <w:rsid w:val="001837F7"/>
    <w:rsid w:val="00197C16"/>
    <w:rsid w:val="001C3A81"/>
    <w:rsid w:val="001C5D41"/>
    <w:rsid w:val="00252EAD"/>
    <w:rsid w:val="00285CD8"/>
    <w:rsid w:val="0028708E"/>
    <w:rsid w:val="002A4389"/>
    <w:rsid w:val="002B0199"/>
    <w:rsid w:val="002B5C93"/>
    <w:rsid w:val="002C36D6"/>
    <w:rsid w:val="002C6F2F"/>
    <w:rsid w:val="002C7871"/>
    <w:rsid w:val="002D1657"/>
    <w:rsid w:val="002D6E4A"/>
    <w:rsid w:val="002D79F4"/>
    <w:rsid w:val="002D7CD8"/>
    <w:rsid w:val="002F6CD4"/>
    <w:rsid w:val="00306EA2"/>
    <w:rsid w:val="00320946"/>
    <w:rsid w:val="00321C6B"/>
    <w:rsid w:val="0033021E"/>
    <w:rsid w:val="00335B93"/>
    <w:rsid w:val="00366988"/>
    <w:rsid w:val="00376CC3"/>
    <w:rsid w:val="00394B63"/>
    <w:rsid w:val="003F4CE7"/>
    <w:rsid w:val="004249E8"/>
    <w:rsid w:val="00427ACA"/>
    <w:rsid w:val="004312E4"/>
    <w:rsid w:val="00447D6C"/>
    <w:rsid w:val="0047210E"/>
    <w:rsid w:val="0049210E"/>
    <w:rsid w:val="00494B92"/>
    <w:rsid w:val="004A1668"/>
    <w:rsid w:val="004A5906"/>
    <w:rsid w:val="004E0A7E"/>
    <w:rsid w:val="004E32C1"/>
    <w:rsid w:val="00517320"/>
    <w:rsid w:val="00517DF4"/>
    <w:rsid w:val="005442FD"/>
    <w:rsid w:val="00565343"/>
    <w:rsid w:val="00574688"/>
    <w:rsid w:val="00574C25"/>
    <w:rsid w:val="00577909"/>
    <w:rsid w:val="005A07E3"/>
    <w:rsid w:val="005A0A8A"/>
    <w:rsid w:val="005C1643"/>
    <w:rsid w:val="005C1F46"/>
    <w:rsid w:val="005F40BE"/>
    <w:rsid w:val="00601F28"/>
    <w:rsid w:val="00612429"/>
    <w:rsid w:val="00614B3D"/>
    <w:rsid w:val="0062318E"/>
    <w:rsid w:val="006438A0"/>
    <w:rsid w:val="0064486E"/>
    <w:rsid w:val="00646E62"/>
    <w:rsid w:val="00664FC1"/>
    <w:rsid w:val="00695438"/>
    <w:rsid w:val="006A16D0"/>
    <w:rsid w:val="006D470D"/>
    <w:rsid w:val="006D7D14"/>
    <w:rsid w:val="00705D57"/>
    <w:rsid w:val="007066AC"/>
    <w:rsid w:val="007357B9"/>
    <w:rsid w:val="0074747F"/>
    <w:rsid w:val="00755974"/>
    <w:rsid w:val="00774DC7"/>
    <w:rsid w:val="007962B8"/>
    <w:rsid w:val="007B28A3"/>
    <w:rsid w:val="007C5157"/>
    <w:rsid w:val="007E3C9A"/>
    <w:rsid w:val="007E6ECD"/>
    <w:rsid w:val="007F0E6E"/>
    <w:rsid w:val="008B5C68"/>
    <w:rsid w:val="008F0BF4"/>
    <w:rsid w:val="008F31AC"/>
    <w:rsid w:val="009A115E"/>
    <w:rsid w:val="009D26F3"/>
    <w:rsid w:val="009E3F95"/>
    <w:rsid w:val="009E4CD7"/>
    <w:rsid w:val="00A061C3"/>
    <w:rsid w:val="00A12CC1"/>
    <w:rsid w:val="00A2669B"/>
    <w:rsid w:val="00A26BBC"/>
    <w:rsid w:val="00A37E5C"/>
    <w:rsid w:val="00A45888"/>
    <w:rsid w:val="00A71C2C"/>
    <w:rsid w:val="00A74DBE"/>
    <w:rsid w:val="00A83D37"/>
    <w:rsid w:val="00A90A86"/>
    <w:rsid w:val="00AA4D09"/>
    <w:rsid w:val="00AA509A"/>
    <w:rsid w:val="00AB6B3D"/>
    <w:rsid w:val="00AC4D4A"/>
    <w:rsid w:val="00AD3D2C"/>
    <w:rsid w:val="00B21E61"/>
    <w:rsid w:val="00B62D94"/>
    <w:rsid w:val="00B638AA"/>
    <w:rsid w:val="00B738E9"/>
    <w:rsid w:val="00B932FB"/>
    <w:rsid w:val="00BA772A"/>
    <w:rsid w:val="00BA7C15"/>
    <w:rsid w:val="00BC5F61"/>
    <w:rsid w:val="00BE71B8"/>
    <w:rsid w:val="00BF51F6"/>
    <w:rsid w:val="00C268FC"/>
    <w:rsid w:val="00C27365"/>
    <w:rsid w:val="00C55692"/>
    <w:rsid w:val="00C72046"/>
    <w:rsid w:val="00C828DE"/>
    <w:rsid w:val="00C902E0"/>
    <w:rsid w:val="00CA42FB"/>
    <w:rsid w:val="00CA432E"/>
    <w:rsid w:val="00CA7B78"/>
    <w:rsid w:val="00CA7FE9"/>
    <w:rsid w:val="00CB732F"/>
    <w:rsid w:val="00CC2B99"/>
    <w:rsid w:val="00D05D91"/>
    <w:rsid w:val="00D17C90"/>
    <w:rsid w:val="00D27A77"/>
    <w:rsid w:val="00D3241E"/>
    <w:rsid w:val="00D87DB8"/>
    <w:rsid w:val="00D87FD7"/>
    <w:rsid w:val="00DA4FE0"/>
    <w:rsid w:val="00DB4E93"/>
    <w:rsid w:val="00DB6378"/>
    <w:rsid w:val="00DC3166"/>
    <w:rsid w:val="00DD3BB3"/>
    <w:rsid w:val="00DE01CE"/>
    <w:rsid w:val="00DE2884"/>
    <w:rsid w:val="00DE5093"/>
    <w:rsid w:val="00DF0953"/>
    <w:rsid w:val="00DF1C69"/>
    <w:rsid w:val="00E109E0"/>
    <w:rsid w:val="00E116AB"/>
    <w:rsid w:val="00E12EC6"/>
    <w:rsid w:val="00E7501A"/>
    <w:rsid w:val="00E817FE"/>
    <w:rsid w:val="00E819DD"/>
    <w:rsid w:val="00F02790"/>
    <w:rsid w:val="00F27432"/>
    <w:rsid w:val="00F35074"/>
    <w:rsid w:val="00F4128A"/>
    <w:rsid w:val="00F479F1"/>
    <w:rsid w:val="00F56CC8"/>
    <w:rsid w:val="00F57713"/>
    <w:rsid w:val="00F77017"/>
    <w:rsid w:val="00F80DB1"/>
    <w:rsid w:val="00F84169"/>
    <w:rsid w:val="00F93E4B"/>
    <w:rsid w:val="00FA0560"/>
    <w:rsid w:val="00FB596F"/>
    <w:rsid w:val="00FD3A30"/>
    <w:rsid w:val="00FE25E4"/>
    <w:rsid w:val="00FE5CE8"/>
    <w:rsid w:val="00FF1329"/>
    <w:rsid w:val="00FF7EA1"/>
    <w:rsid w:val="01E903B2"/>
    <w:rsid w:val="03250F25"/>
    <w:rsid w:val="035D6E48"/>
    <w:rsid w:val="03C924B8"/>
    <w:rsid w:val="04AE220C"/>
    <w:rsid w:val="05506F4F"/>
    <w:rsid w:val="06BF5E2E"/>
    <w:rsid w:val="072A639E"/>
    <w:rsid w:val="074E7212"/>
    <w:rsid w:val="07896021"/>
    <w:rsid w:val="0B704654"/>
    <w:rsid w:val="0BDE069C"/>
    <w:rsid w:val="0D3F6E99"/>
    <w:rsid w:val="0F4369C8"/>
    <w:rsid w:val="102A5D34"/>
    <w:rsid w:val="10911315"/>
    <w:rsid w:val="1251128E"/>
    <w:rsid w:val="13AA0F4E"/>
    <w:rsid w:val="14225EED"/>
    <w:rsid w:val="147273BF"/>
    <w:rsid w:val="14AD17C9"/>
    <w:rsid w:val="14BE4650"/>
    <w:rsid w:val="15E02FEC"/>
    <w:rsid w:val="160D33DE"/>
    <w:rsid w:val="173B611C"/>
    <w:rsid w:val="17590081"/>
    <w:rsid w:val="176D5547"/>
    <w:rsid w:val="185A39A4"/>
    <w:rsid w:val="186B7FCD"/>
    <w:rsid w:val="187E76FA"/>
    <w:rsid w:val="19090C1E"/>
    <w:rsid w:val="192E7F4F"/>
    <w:rsid w:val="198D72A6"/>
    <w:rsid w:val="1A7F4E59"/>
    <w:rsid w:val="1AB8390D"/>
    <w:rsid w:val="1AF41F11"/>
    <w:rsid w:val="1C1E460E"/>
    <w:rsid w:val="1C2E6C4A"/>
    <w:rsid w:val="1C976AE5"/>
    <w:rsid w:val="1DAC6EA5"/>
    <w:rsid w:val="1EC51AA6"/>
    <w:rsid w:val="1F3242B0"/>
    <w:rsid w:val="1F4853B8"/>
    <w:rsid w:val="1F6C5C02"/>
    <w:rsid w:val="202872FA"/>
    <w:rsid w:val="212F7F4B"/>
    <w:rsid w:val="222C4DBF"/>
    <w:rsid w:val="222E16C1"/>
    <w:rsid w:val="240E357A"/>
    <w:rsid w:val="25EC6E72"/>
    <w:rsid w:val="26644B25"/>
    <w:rsid w:val="267A7C2E"/>
    <w:rsid w:val="292B75DC"/>
    <w:rsid w:val="29816C73"/>
    <w:rsid w:val="2B4109D9"/>
    <w:rsid w:val="2B6E1FBE"/>
    <w:rsid w:val="2C8E01BA"/>
    <w:rsid w:val="2D486FDF"/>
    <w:rsid w:val="2D820C0A"/>
    <w:rsid w:val="2E5C713A"/>
    <w:rsid w:val="2ED62767"/>
    <w:rsid w:val="30FF49C5"/>
    <w:rsid w:val="310A1550"/>
    <w:rsid w:val="313E55AD"/>
    <w:rsid w:val="31632AF6"/>
    <w:rsid w:val="31970ABD"/>
    <w:rsid w:val="31EF0DE7"/>
    <w:rsid w:val="32A43E4C"/>
    <w:rsid w:val="33833539"/>
    <w:rsid w:val="346B3D5A"/>
    <w:rsid w:val="3507760E"/>
    <w:rsid w:val="373D07C8"/>
    <w:rsid w:val="3761124A"/>
    <w:rsid w:val="38C809D5"/>
    <w:rsid w:val="391A38E8"/>
    <w:rsid w:val="3BBD4A43"/>
    <w:rsid w:val="3CBD0AF7"/>
    <w:rsid w:val="3DBA283D"/>
    <w:rsid w:val="3DD5780E"/>
    <w:rsid w:val="3E763CE3"/>
    <w:rsid w:val="4107268B"/>
    <w:rsid w:val="42537B4D"/>
    <w:rsid w:val="433E0D6D"/>
    <w:rsid w:val="437F4462"/>
    <w:rsid w:val="444C2CE1"/>
    <w:rsid w:val="44F32C48"/>
    <w:rsid w:val="45922572"/>
    <w:rsid w:val="45CD2307"/>
    <w:rsid w:val="45D73131"/>
    <w:rsid w:val="46487918"/>
    <w:rsid w:val="464D196C"/>
    <w:rsid w:val="476100F7"/>
    <w:rsid w:val="49CC3A9F"/>
    <w:rsid w:val="4A2A49FE"/>
    <w:rsid w:val="4A567F2C"/>
    <w:rsid w:val="4A871F9D"/>
    <w:rsid w:val="4AC2517E"/>
    <w:rsid w:val="4B0E5872"/>
    <w:rsid w:val="4B5A28A6"/>
    <w:rsid w:val="4C212413"/>
    <w:rsid w:val="4C417D65"/>
    <w:rsid w:val="4C8E1993"/>
    <w:rsid w:val="4D1A476A"/>
    <w:rsid w:val="4F6844F5"/>
    <w:rsid w:val="4F806C4C"/>
    <w:rsid w:val="4FA62E40"/>
    <w:rsid w:val="512E1E74"/>
    <w:rsid w:val="51D72542"/>
    <w:rsid w:val="52920E33"/>
    <w:rsid w:val="52C93E19"/>
    <w:rsid w:val="52DF6735"/>
    <w:rsid w:val="538D4498"/>
    <w:rsid w:val="53F17763"/>
    <w:rsid w:val="5522056C"/>
    <w:rsid w:val="57B5421B"/>
    <w:rsid w:val="591355FB"/>
    <w:rsid w:val="5A9256B2"/>
    <w:rsid w:val="5A964AEE"/>
    <w:rsid w:val="5AE1671B"/>
    <w:rsid w:val="5F8F3677"/>
    <w:rsid w:val="5FAE7A44"/>
    <w:rsid w:val="6008248D"/>
    <w:rsid w:val="60257069"/>
    <w:rsid w:val="63494736"/>
    <w:rsid w:val="63EC7FAB"/>
    <w:rsid w:val="643204C6"/>
    <w:rsid w:val="66DD2D09"/>
    <w:rsid w:val="68071CE9"/>
    <w:rsid w:val="686231B5"/>
    <w:rsid w:val="691B1348"/>
    <w:rsid w:val="69CC0609"/>
    <w:rsid w:val="6A342DF0"/>
    <w:rsid w:val="6C4B24F8"/>
    <w:rsid w:val="6D851F89"/>
    <w:rsid w:val="6F8557E7"/>
    <w:rsid w:val="71B24C5E"/>
    <w:rsid w:val="724114BD"/>
    <w:rsid w:val="7265118D"/>
    <w:rsid w:val="75976989"/>
    <w:rsid w:val="75F5087A"/>
    <w:rsid w:val="761755BC"/>
    <w:rsid w:val="761E2B53"/>
    <w:rsid w:val="79AD16EA"/>
    <w:rsid w:val="7B3A6FBC"/>
    <w:rsid w:val="7C3168E7"/>
    <w:rsid w:val="7C4F4CC7"/>
    <w:rsid w:val="7D0D6DC6"/>
    <w:rsid w:val="7EC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74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2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53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53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2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53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53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172.20.62.75:8084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ntu.edu.c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0.png"/><Relationship Id="rId10" Type="http://schemas.openxmlformats.org/officeDocument/2006/relationships/hyperlink" Target="http://www.ntu.edu.cn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://172.20.62.75:8084/" TargetMode="External"/><Relationship Id="rId14" Type="http://schemas.openxmlformats.org/officeDocument/2006/relationships/hyperlink" Target="http://172.20.62.75:8084/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58C86-2309-4CB1-815E-659BFBA3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LiFeng</cp:lastModifiedBy>
  <cp:revision>123</cp:revision>
  <cp:lastPrinted>2019-06-04T07:41:00Z</cp:lastPrinted>
  <dcterms:created xsi:type="dcterms:W3CDTF">2019-06-03T07:47:00Z</dcterms:created>
  <dcterms:modified xsi:type="dcterms:W3CDTF">2021-06-04T09:37:00Z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