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3AB35">
      <w:pPr>
        <w:widowControl/>
        <w:spacing w:line="240" w:lineRule="atLeas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附1：</w:t>
      </w:r>
    </w:p>
    <w:p w14:paraId="6021065C">
      <w:pPr>
        <w:widowControl/>
        <w:spacing w:line="240" w:lineRule="atLeast"/>
        <w:jc w:val="center"/>
        <w:rPr>
          <w:rFonts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南通大学杏林学院第九届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 w14:paraId="3B9C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6DFDDED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 w14:paraId="3F5A119B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D622FC3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3ACF3E7B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 w14:paraId="135E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332A4E5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3F2541ED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28B2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092D420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284B6EE6"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 w14:paraId="70EA2B4B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628BCFDC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 w14:paraId="1D20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51FFEC6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 w14:paraId="621D29AC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5B6A6E8E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FC8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365670C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75EB708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25D77F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6CFDFC6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2FCF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0D789CD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6726C025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2049C10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25E3D0D4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5F35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589F880B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7B32F16C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6DACC8D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52E6115E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4F45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 w14:paraId="30A790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276BB8E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 w14:paraId="03E5877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bookmarkStart w:id="0" w:name="_GoBack"/>
            <w:bookmarkEnd w:id="0"/>
          </w:p>
          <w:p w14:paraId="625B7C1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0B0A576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723C94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14:paraId="4264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 w14:paraId="49C36B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43D75C9E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 w14:paraId="6E0F94AD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 w14:paraId="45872E7F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 w14:paraId="28D9DC6D"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 w14:paraId="48EA01D0"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 w14:paraId="54545596"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 w14:paraId="12E5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 w14:paraId="1D8C1F72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  <w:p w14:paraId="239F0CF1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27C039B1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442D582B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6004C9E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 w14:paraId="5E418701"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学校比赛负责部门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 w14:paraId="789DD38B"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AE176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EE85630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C8C8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001F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591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6366C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5A54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27C20EFB"/>
    <w:rsid w:val="50D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293</Characters>
  <Lines>2</Lines>
  <Paragraphs>1</Paragraphs>
  <TotalTime>79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清风秀影</cp:lastModifiedBy>
  <cp:lastPrinted>2019-06-17T04:48:00Z</cp:lastPrinted>
  <dcterms:modified xsi:type="dcterms:W3CDTF">2025-03-25T06:32:01Z</dcterms:modified>
  <dc:title>附1：2020年江苏省高校微课教学比赛报名表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eyJoZGlkIjoiNGEzMDMzNDRlN2U3OTA1NjY2MDI2MzI1MmZmOTU5NTUiLCJ1c2VySWQiOiI0ODQ1NDAyMDcifQ==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349CC69BA4B9414BAA9B26DA12FF4E14_12</vt:lpwstr>
  </property>
</Properties>
</file>