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南通大学杏林学院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理学与经管学部民主测评优秀团员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公示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各学部分团委、各团支部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理学与经管学部</w:t>
      </w:r>
      <w:r>
        <w:rPr>
          <w:rFonts w:hint="eastAsia" w:ascii="宋体" w:hAnsi="宋体" w:eastAsia="宋体" w:cs="宋体"/>
          <w:sz w:val="28"/>
          <w:szCs w:val="28"/>
        </w:rPr>
        <w:t>团委组织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及各团支部</w:t>
      </w:r>
      <w:r>
        <w:rPr>
          <w:rFonts w:hint="eastAsia" w:ascii="宋体" w:hAnsi="宋体" w:eastAsia="宋体" w:cs="宋体"/>
          <w:sz w:val="28"/>
          <w:szCs w:val="28"/>
        </w:rPr>
        <w:t>考核、评选，现将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各团支部民主测评优秀团员名单</w:t>
      </w:r>
      <w:r>
        <w:rPr>
          <w:rFonts w:hint="eastAsia" w:ascii="宋体" w:hAnsi="宋体" w:eastAsia="宋体" w:cs="宋体"/>
          <w:sz w:val="28"/>
          <w:szCs w:val="28"/>
        </w:rPr>
        <w:t>公示如下：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16级：</w:t>
      </w:r>
    </w:p>
    <w:tbl>
      <w:tblPr>
        <w:tblStyle w:val="14"/>
        <w:tblW w:w="9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550"/>
        <w:gridCol w:w="2451"/>
        <w:gridCol w:w="2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bottom w:val="nil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光电161顾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操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光电161刘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丽</w:t>
            </w:r>
          </w:p>
        </w:tc>
        <w:tc>
          <w:tcPr>
            <w:tcW w:w="2451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酒店161朱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莹</w:t>
            </w:r>
          </w:p>
        </w:tc>
        <w:tc>
          <w:tcPr>
            <w:tcW w:w="2323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酒店161陈亚蓉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光电161徐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阳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光电161周诗卉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酒店161张晓铃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酒店161李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光电161李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闯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光电161宋小康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酒店161陆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梦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酒店161胡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光电161李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光电161高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雄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酒店161吕福娣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酒店161孟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海洋161孙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影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海洋161叶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佳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酒店161陈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琪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酒店162朱文轩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海洋161汤晓仪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海洋161刘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倩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酒店162张蕊蕾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酒店162谢楚玲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海洋161窦玉莹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海洋161韩征霄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酒店162金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莹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酒店162曹吉霞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海洋161庄亚东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会计163赵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蓉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酒店162夏莉莉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酒店162周琪雪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会计163雷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宇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会计163赵婷婷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酒店162朱敏孜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酒店162袁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会计163章郡郓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会计163李欣哲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酒店162沙宇豪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酒店162吴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会计163沈静怡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会计163陈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敏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人地161门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惠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人地161柏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会计163杨伊寅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会计163高成凡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人地161黄周钧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人地161孟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会计163徐昊辰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会计163李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强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人地161王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沛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人地161蒋君怡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会计163赵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悦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经统161马建君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人地161舒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心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人地161钱志豪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经统161郭乙岑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经统161南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楠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统计161廖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洋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统计161聂春瑾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经统161肖雨函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经统161杨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婷</w:t>
            </w:r>
          </w:p>
        </w:tc>
        <w:tc>
          <w:tcPr>
            <w:tcW w:w="2451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统计161何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悦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物流161禹露珠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经统161杨梦雷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经统161王昱雁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物流161娄岩岩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物流161陈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营销161魏予婧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营销161杨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鸣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物流161龚宇翔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物流161王梓穗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营销161杨思怡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营销161谭鸿坚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物流161魏晓清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物流161尹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营销161徐洪辉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营销161周凡琪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营销161扈香媛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营销161苏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应心161陈园钰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应心161柳远航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营销161辜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倩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营销161阮成波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应心161潘 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婷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应心161徐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国贸161钱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国贸161郑佳浩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应心161文斯格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应心161卫红佛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国贸161林熟娜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国贸161王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应心161孙苗苗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应心161许文鑫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国贸161路小凤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国贸161蒋星月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自地161李春旭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自地161沈玲苑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国贸161景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国贸161林雪妍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自地161付丽文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自地161胡佳妍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国贸161刘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熠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国贸161闵昕瑜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自地161张蒙蒙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自地161丁庆怡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国贸161季雪寒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国贸161孙欢迎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自地161杜宁静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城管161吴钰槿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国贸162杨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宁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国贸162任梦雪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城管161蔡茹茵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城管161金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莉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国贸162戴宏鑫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国贸162朱奕梅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城管161王文婧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城管161茆佳薇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国贸162夏士莲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国贸162龙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城管161吴悦倩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城管161王雪晗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国贸162王莹莹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国贸162王梦玉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城管161洪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诚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城管161周思佳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国贸162张逸婷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国贸162毛叶琦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城管161沈雨秋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城管161季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彤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国贸162余雪莹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国贸162杨佳铭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城管161周倩倩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城管162沈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奇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行政161曹逸航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行政161李佳雯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城管162吕仕琪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城管162李心舟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行政161谈钰琴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行政161孙小凡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城管162高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峰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城管162张秀丽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行政161陈思清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行政161李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城管162王流越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城管162王兆辉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行政161朱佳卉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行政161胡福寅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城管162彭佩玲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城管162陈佳奇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行政161陈许玲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行政161周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城管162陆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凌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城管162江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铭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行政162卞邱佳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行政162王海玲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城管162张凤娇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国贸161邓倩颖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行政162胡桂娟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行政162常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会计161蒋静雅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会计161赵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燕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行政162田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燕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行政162周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会计161吴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钰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会计161孔令娣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行政162郭芸溪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会计161任丽云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会计161魏子雅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会计162朱方舟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会计161包雪甜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会计161李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会计162胡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君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会计162高晓敏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会计161姜丽华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会计161戴琪轩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经统161张微岚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经统161胡毓榆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物流161陈  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物流161陈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酒店161郭羽佳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酒店161郑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兰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会计162范小曼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会计162高佳静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会计162王 </w:t>
            </w:r>
            <w:r>
              <w:rPr>
                <w:rFonts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静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会计162陆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铭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会计162汤汶霏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 xml:space="preserve">会计162陈 </w:t>
            </w:r>
            <w:r>
              <w:rPr>
                <w:rFonts w:cs="宋体" w:asciiTheme="majorEastAsia" w:hAnsiTheme="majorEastAsia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  <w:t>会计162张佳莉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17级：</w:t>
      </w:r>
    </w:p>
    <w:tbl>
      <w:tblPr>
        <w:tblStyle w:val="14"/>
        <w:tblW w:w="9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568"/>
        <w:gridCol w:w="2433"/>
        <w:gridCol w:w="2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城管171顾欣宇</w:t>
            </w:r>
          </w:p>
        </w:tc>
        <w:tc>
          <w:tcPr>
            <w:tcW w:w="2568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城管171姜婧宁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光电171刘立豪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光电171曹泽颖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城管171林  楠</w:t>
            </w:r>
          </w:p>
        </w:tc>
        <w:tc>
          <w:tcPr>
            <w:tcW w:w="2568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城管171倪晓煊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光电172陈  旭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光电172张鑫宇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城管171潘琰鑫</w:t>
            </w:r>
          </w:p>
        </w:tc>
        <w:tc>
          <w:tcPr>
            <w:tcW w:w="25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城管171王梦丹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光电172曾  香</w:t>
            </w:r>
          </w:p>
        </w:tc>
        <w:tc>
          <w:tcPr>
            <w:tcW w:w="2323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光电172房小乐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城管171王清平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城管171王雨晴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光电172朱兆霞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光电172梁雅倩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城管171吴学芹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城管171陈  越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光电172任志文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光电172秦向东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城管172朱  宁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城管172夏  星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国贸171张心雨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国贸171刘涵博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城管172武  菲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城管172王恩莉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国贸171邱伊凡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国贸171蒋  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城管172吉  月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城管172李锶茼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国贸171宋志高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国贸171黄  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城管172白雪薇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城管172王孝巧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国贸171史志培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国贸172李  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城管172孔梦蛟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城管172许  诺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国贸172王  涵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国贸172吴安康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光电171罗琼雅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光电171徐  亮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国贸172孔金叶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国贸172许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光电171徐立旭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光电171李兰兰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国贸172范雯萱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国贸172阮玉兰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光电171张红美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光电171宋庆雨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国贸173张  瑜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国贸173赵文娟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海洋172侯林泽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行政171武鑫雨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国贸173王艳文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国贸173谢春芳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行政171林  悦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行政171杨思佳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国贸173苏  彤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国贸173寇雨亭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行政171周  雯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行政171汪宇玲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国贸173范滨雯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国贸173贡恬怡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行政171陈敏宇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行政171王  佳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国贸173朱楠丽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行政171郭诗雯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行政171孙卓立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邱志远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行政172潘帅帅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行政172李  娜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萍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黄智康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行政172林洪晴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行政172张蓓蕾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丁禹乔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海洋172陈 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行政172田太伟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行政172吴宽宽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海洋172周佩贤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海洋172王佳雪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行政172王星格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会计171张  洋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海洋172吴亚婷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海洋172苏  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会计171季鑫洋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会计171慕宇姗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海洋172李昊蓬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海洋172林长宏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会计171万  昭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会计171何佳虹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酒店171任雅茹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酒店171封如婷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会计171吴海焱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会计171罗西西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酒店171沈家乐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酒店171刘甜莉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会计171陈  甜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会计171高青祥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酒店171卢慧敏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酒店171李倩倩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会计171佘  乐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会计171顾新文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酒店171张  芳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酒店171周熠辰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会计172刘  丽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会计172龙雨晴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酒店171张  菲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人地171黄莉群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会计172佘  丹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会计172卢  洁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人地171杨沁蕊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人地171周晓栋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会计172耿文可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会计172刘  羡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人地171赵萍萍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人地171西雅婷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会计172葛丹丹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会计172刘  源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人地171徐佳玲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人地171唐逸琦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会计172许君君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会计172鲍明明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人地171陈美燕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人地171朱远均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经统171沈  进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经统171向波兰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人地171郭晚南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统计171夏  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经统171牟姜婷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经统171曹文艳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统计171丁肇坤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统计171张利勤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经统171曹子逸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经统171汤  颖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统计171王  红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统计171包园园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酒店171施文文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酒店171刘  艳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统计171黄  文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物流171张婉琳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自然171徐  洁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自然171冷启芬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物流171席沁煜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物流171陈梦香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自然171赵  钰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自然171张  硕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物流171史雅蓉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物流171刘文杰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自然171梁  静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自然171孙  玥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物流171杨有顶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营销171母光均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自然171杨涵烨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自然171张静莹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营销171宋子雄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营销171赵晏瑜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自然171仇翠娴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自然171刘姝含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营销171赵纯毅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营销171张爱芳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应心171王  琪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应心171周诗佳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应心171陈居荣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应心171郝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应心171姚  倩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应心171朱珂冉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应心171旷维会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应心171卢鑫杨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应心171桑宇杰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18级：</w:t>
      </w:r>
    </w:p>
    <w:tbl>
      <w:tblPr>
        <w:tblStyle w:val="14"/>
        <w:tblW w:w="9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606"/>
        <w:gridCol w:w="2414"/>
        <w:gridCol w:w="2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城管181智  颖</w:t>
            </w:r>
          </w:p>
        </w:tc>
        <w:tc>
          <w:tcPr>
            <w:tcW w:w="2606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城管181钱  程</w:t>
            </w:r>
          </w:p>
        </w:tc>
        <w:tc>
          <w:tcPr>
            <w:tcW w:w="241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光电182梁  芳</w:t>
            </w:r>
          </w:p>
        </w:tc>
        <w:tc>
          <w:tcPr>
            <w:tcW w:w="2323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国贸181谢智红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城管181丁琪玥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城管181恽舒皓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国贸181黄微微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国贸181徐  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城管181仲阳倩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城管181周  颖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国贸181邹文倩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国贸181盛宗平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城管181查忆晨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城管181李慧莹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国贸181王湖川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国贸181王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城管182夏丽丽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城管182狄舒婷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国贸181汪  家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国贸181李晓玲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城管182夏  颖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城管182李祥雨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国贸182黄子晴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国贸182季红梅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城管182王兴峰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城管182刘  婷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国贸182彭  佩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国贸182杨婉婕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城管182朱俊杰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城管182开文雅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国贸182袁雪依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国贸182赵泽裔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城管182苏艺鸣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光电181任安康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国贸182周思琪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国贸182邹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光电181胡  琪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光电181王雪莹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国贸182陈  龙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海洋181王晓飞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光电181张海滟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光电181李雨姝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海洋181张冰清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海洋181谢运思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光电181陈  黎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光电181陈晗玥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海洋181战盈瑾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海洋181童燕玲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光电181王蒙雷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光电182黄艳婷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海洋181陈佳昊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海洋182代忠起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光电182姜舒昊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光电182钱培佳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海洋182黄建平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海洋182刘庆琳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葛浥尘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光电182赵  琪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海洋182丁思玉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海洋182姚  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光电182何梦琪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光电182徐屹林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海洋182左秦瑞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海洋182于咏清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行政182严中倩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行政182俞忠园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行政181衡倩颖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行政181任佳娜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行政182吴心怡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行政182王  悦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行政181姚世诚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行政181王为佳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会计181张  玮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会计181龚晓裕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行政181江静静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行政181高  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会计181汪维超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会计181石梦凡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行政181易  倩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行政181张 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会计181曾伊霏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会计181陈惠敏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行政181赵语烟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行政182陈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会计181夏小婷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会计181李政蓉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行政182高文晶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行政182谢敬宇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会计181朱雨秋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会计182林代香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行政182肖潇雨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行政182袁文君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会计182刘彩妮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会计182孟晓晓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酒店181卞  婕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酒店182马文琪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会计182陈红艳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会计182孙礼扬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酒店182余  禛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酒店182吴瑕钰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会计182昝  俊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会计182阮婷婷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酒店182顾云丹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酒店182袁彩莲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经统181陈舒玉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经统181谭  倩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酒店182陈  颖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酒店182汪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经统181陈  盛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经统181郭  浩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酒店182朱贝贝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人地181路  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经统181季  惠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经统181曹诗卉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人地181倪云霞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人地181王  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经统181徐  青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经统181刘雨倩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人地181杨旖旎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人地181张海炅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经统181向欣月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经统181何昊彦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人地181张珍珍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人地181韩婉霄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经统181王  丹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经统182黄胜胜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人地181洑茜茜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人地182黄晓敏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经统182罗俊秀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经统182陈月付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人地182金茹冰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人地182李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经统182梁艺凡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经统182曾亮钰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人地182刘一铭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人地182杨心雨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经统182王思瑾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经统182张国庆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人地182袁莎莎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人地182刘宇龙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经统182包晶晶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酒店181金  冉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人地182张晓磊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人力181余丽娜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酒店181徐王娟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酒店181秦扬洁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人力181许梦薇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人力181杨梦婷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酒店181薛彤彤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酒店181杨  娟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人力181朱雯丽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人力181季水秀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酒店181龚竹青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酒店181丁  玲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人力181蒋忻琦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人力181王  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物流181卢欣雨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物流181陈双巧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人力181周彤彤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人力181徐新辰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物流181孙  悦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物流181黄秀琪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人力181顾欣怡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人力182许己悦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物流182杨  稳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物流182沈  怡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人力182张  燕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人力182张梦雅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物流182俞  铭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物流182杨  彦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人力182杨晓彤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人力182袁婧雯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物流182王校园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物流182王  静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物流181陈君媛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物流181徐清莲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物流182肖堂方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物流182朱  玲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物流181徐一航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物流181唐展益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营销181李  洁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营销181芦  浔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应心182王海恬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应心182邓虔敬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营销181任煜轩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营销181孙  茹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应心182葛雅婷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应心182张高萌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营销181王  洁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营销181申  悦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应心182刘  芹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应心182周  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营销181吴梦燕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营销181孙福玲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应心182周  玲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应心182黄  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营销181王淦辰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营销181史秀欣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应心181堵雯雯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应心181高  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蔚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许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怡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应心181谷云雪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应心181胡  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孙恩乐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应心181王倩仪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应心181王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韦钰和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李雪柔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应心181张家新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应心181朱金梦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畅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淼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应心181邢思甜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应心182蔡叶娟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朱宏亮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营销182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婧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应心182陆明霞</w:t>
            </w:r>
          </w:p>
        </w:tc>
        <w:tc>
          <w:tcPr>
            <w:tcW w:w="2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应心182符  丽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19级：</w:t>
      </w:r>
    </w:p>
    <w:tbl>
      <w:tblPr>
        <w:tblStyle w:val="14"/>
        <w:tblW w:w="9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644"/>
        <w:gridCol w:w="2395"/>
        <w:gridCol w:w="2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城管191王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智</w:t>
            </w:r>
          </w:p>
        </w:tc>
        <w:tc>
          <w:tcPr>
            <w:tcW w:w="2644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城管191周义杭</w:t>
            </w:r>
          </w:p>
        </w:tc>
        <w:tc>
          <w:tcPr>
            <w:tcW w:w="2395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光电192张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浩</w:t>
            </w:r>
          </w:p>
        </w:tc>
        <w:tc>
          <w:tcPr>
            <w:tcW w:w="2323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光电192刘易涵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城管191叶琬琪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城管191郑明媚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光电192徐庆富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国贸191朱妮娜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城管191严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鑫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城管191汤宇新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国贸191吴沫娴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国贸191安淇彤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城管191汪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城管191张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玉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国贸191曹馨月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国贸191张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城管191钱佳歆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城管191宁友情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国贸191丁婧婧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国贸191陈智昊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城管191戴忆婷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城管192郭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蒙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国贸191万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瞩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国贸191陶梓萌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城管192周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璐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城管192付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伟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国贸191何孙一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国贸191吴心宇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城管192周梓倩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城管192邓诗惠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国贸191万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恬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国贸192王乾隆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城管192梁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霞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城管192刘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雪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国贸192凌子萱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国贸192唐宇婷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城管192杜雨欣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城管192吴偊诺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国贸192李天爱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城管192孙姝婷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城管192沈逸斌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妍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国贸192秦梦琪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光电191李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杰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光电191王曾祥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国贸192丁文凤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国贸192孙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光电191彭语馨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光电191梅逸凡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国贸192林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洁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国贸192涂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光电191李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响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光电191贺俊鹏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海洋191李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光电191刘晓庆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光电191缪羽洁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国贸192张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海洋191姚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光电192马昀伊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光电192王雅雯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海洋191宋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海洋191杨秀平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光电192谢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多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光电192施仁桢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海洋191杨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蕊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海洋191刘雪婷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光电192韩佳佳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光电192肖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龙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海洋191孙春燕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海洋192孙萌萌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行政191王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灿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行政191潘心悦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海洋192王治云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海洋192陈新美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行政191沈煜晨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行政191杨梦晴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海洋192王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荣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海洋192刘雨星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行政191马智慧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行政191刘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楠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海洋192薛正成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海洋192李思宇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行政191陈孜怡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行政191张艳莉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海洋192胡晶晶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行政191吴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行政191王为宝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行政192梁馨予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行政191陆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行政191彭世娇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行政191包璐芸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行政192姚明可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经统191潘江林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经统191吕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行政192吕冠瑜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行政192夏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渝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经统191彭吉高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经统191何青青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行政192陈翊琳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行政192邵文轩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经统191汤费乐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经统191吴远静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行政192李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珍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行政192李祖文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经统191赵明慧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经统192邹小琴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行政192陈巧慧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行政192陈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悦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经统191许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经统192程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行政192冯林蝶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会计191岳斐然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经统192刘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经统192谯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会计191季雨璇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会计191刘昕炜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经统192张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经统192徐诗静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会计191谈俊杰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会计191周芊池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经统192程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经统192莫林楠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会计191李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敏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会计191郑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婷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经统192范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森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酒店191吴雨月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会计191王珑霖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会计191李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丽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酒店191宋静丹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酒店191王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会计191成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会计191刘海潞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酒店191王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酒店191余芯芯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会计191左欣月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会计192王丹婷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酒店191谢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酒店191程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会计192缪雨淳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会计192李晴云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酒店191武晨欣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酒店192石雲瑕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会计192杜志林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会计192杨心雨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酒店191吕梦婷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酒店192卢君华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会计192曹佳丽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会计192陆以飘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酒店192赵雨露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酒店192易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会计192王晶晶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会计192焦艳丽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酒店192车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倩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酒店192施吉妍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会计192林芷颖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会计192王嫣祺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酒店192祝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酒店193蒲婷婷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会计192唐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威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经统191连迪璨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酒店192徐佳琪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酒店193刘雨婷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人力191唐甜甜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人力191任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婷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酒店193郇思瑶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酒店193庄佳禾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人力191申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雪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人力191沈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酒店193朱嫣然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酒店193孙胜男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人力191王慧子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人力191成佳恬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酒店193周苏云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酒店193张梦缘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人力191王志雯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人力191蒋林琦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酒店193周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沁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人力191葛曹宇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人力191张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姣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人力191韩玉娇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酒店193马瑞敏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人力191林丽雯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人力191刘慧君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人力191李小凤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物流192胡中悦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物流192杨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人力191徐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人力192邱成果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物流192钱蔚冉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物流192徐婉婷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人力192张名燕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人力192杜檬琳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物流192晏霄雅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物流192白甜甜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人力192许诗浛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人力192卢俊如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物流192郑伟秋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营销191韦佳静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人力192王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杰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人力192任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静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营销191杜祥宇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营销191王雨轩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人力192赵丹丹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人力192张玲玉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营销191李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津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营销191陆怡菲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人力192吴佳齐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人力192杨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钰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营销191王静怡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营销191金芝朵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人力192王玉如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物流191倪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晨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营销191陈静柔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人力192王嘉曼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硕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营销191梁妮玮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营销191庄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物流191封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帅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物流191柳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颖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营销191孟千千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营销192刘恒云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物流191余新阳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物流191徐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菡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营销191李则豫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营销192蒋梦苏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物流191霍孟卿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物流191张嘉琳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营销192归杨佳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营销192袁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物流191姚栩婧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物流191朱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婧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营销192郭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青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营销192林金山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物流191钟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惠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物流191杨子慧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营销192许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营销192牛柳翕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物流191朱文静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物流192胡雨欣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营销192沈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洁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营销192程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物流191邹彬滢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物流192沈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媛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营销192王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肖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应心191陈柯頔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物流192肖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敏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物流192刘安琪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营销192鲁慧婷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应心191曹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物流192居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物流192孙征宇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应心191常小钦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应心191董玉银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应心192杨春梅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应心192丁紫薇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应心191乔佳慧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应心191钱宁燕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应心192刘涛铭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应心192钱玟玟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应心191乔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应心191倪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应心192王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茜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应心192陈思懿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应心191刘文静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应心192冯宁怡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应心192单佳桐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应心192李心如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应心191王亚云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应心192徐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应心192吴叶雯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公示时间为2020年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日至3月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如有异议，请向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学部分</w:t>
      </w:r>
      <w:r>
        <w:rPr>
          <w:rFonts w:hint="eastAsia" w:ascii="宋体" w:hAnsi="宋体" w:eastAsia="宋体" w:cs="宋体"/>
          <w:sz w:val="28"/>
          <w:szCs w:val="28"/>
        </w:rPr>
        <w:t>团委反映，联系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方式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13615213399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lxjgyx@163.com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南通大学杏林学院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理学与经济管理</w:t>
      </w:r>
      <w:r>
        <w:rPr>
          <w:rFonts w:hint="eastAsia" w:ascii="宋体" w:hAnsi="宋体" w:eastAsia="宋体" w:cs="宋体"/>
          <w:sz w:val="28"/>
          <w:szCs w:val="28"/>
        </w:rPr>
        <w:t>学部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2020年3月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A8"/>
    <w:rsid w:val="001A5B50"/>
    <w:rsid w:val="0027615D"/>
    <w:rsid w:val="002D3B55"/>
    <w:rsid w:val="00516EA9"/>
    <w:rsid w:val="00DA2DA8"/>
    <w:rsid w:val="00E641B7"/>
    <w:rsid w:val="02CD5673"/>
    <w:rsid w:val="057A7736"/>
    <w:rsid w:val="077058F5"/>
    <w:rsid w:val="09E14321"/>
    <w:rsid w:val="0A6B486F"/>
    <w:rsid w:val="10EC5C09"/>
    <w:rsid w:val="117D074C"/>
    <w:rsid w:val="1199396C"/>
    <w:rsid w:val="14EC0E33"/>
    <w:rsid w:val="163A4CF4"/>
    <w:rsid w:val="182B5586"/>
    <w:rsid w:val="190D54F3"/>
    <w:rsid w:val="195364F3"/>
    <w:rsid w:val="1D472114"/>
    <w:rsid w:val="1E347C4B"/>
    <w:rsid w:val="1E5525A7"/>
    <w:rsid w:val="20F3371A"/>
    <w:rsid w:val="21B23AF5"/>
    <w:rsid w:val="2392203E"/>
    <w:rsid w:val="23B97A76"/>
    <w:rsid w:val="289A1FF8"/>
    <w:rsid w:val="29824E19"/>
    <w:rsid w:val="2BF20091"/>
    <w:rsid w:val="2C163F4A"/>
    <w:rsid w:val="2E481A5F"/>
    <w:rsid w:val="33D17DD3"/>
    <w:rsid w:val="353442DD"/>
    <w:rsid w:val="376D1A12"/>
    <w:rsid w:val="37D5560B"/>
    <w:rsid w:val="38384844"/>
    <w:rsid w:val="38C418AD"/>
    <w:rsid w:val="3AD01EAE"/>
    <w:rsid w:val="3C9C467C"/>
    <w:rsid w:val="3D23203F"/>
    <w:rsid w:val="3F0023DF"/>
    <w:rsid w:val="3F29359F"/>
    <w:rsid w:val="3F4168F4"/>
    <w:rsid w:val="40271A49"/>
    <w:rsid w:val="40B802B7"/>
    <w:rsid w:val="40EE4324"/>
    <w:rsid w:val="41561563"/>
    <w:rsid w:val="42054E63"/>
    <w:rsid w:val="42CF0DE6"/>
    <w:rsid w:val="452B5589"/>
    <w:rsid w:val="47E52DA0"/>
    <w:rsid w:val="49354C30"/>
    <w:rsid w:val="4B3F3B3E"/>
    <w:rsid w:val="4B7D1904"/>
    <w:rsid w:val="51345508"/>
    <w:rsid w:val="52DE04F0"/>
    <w:rsid w:val="52F62C6A"/>
    <w:rsid w:val="55F20658"/>
    <w:rsid w:val="582B6A06"/>
    <w:rsid w:val="59EC7A0E"/>
    <w:rsid w:val="5A1C705C"/>
    <w:rsid w:val="5CFA3E61"/>
    <w:rsid w:val="5DEB77D8"/>
    <w:rsid w:val="5F6D2C10"/>
    <w:rsid w:val="63640641"/>
    <w:rsid w:val="664C0783"/>
    <w:rsid w:val="66C70F58"/>
    <w:rsid w:val="68024E5D"/>
    <w:rsid w:val="6833527F"/>
    <w:rsid w:val="684B3499"/>
    <w:rsid w:val="6C123517"/>
    <w:rsid w:val="6CDA1D06"/>
    <w:rsid w:val="6CFB3714"/>
    <w:rsid w:val="6D4E4378"/>
    <w:rsid w:val="6EFF569A"/>
    <w:rsid w:val="6F561095"/>
    <w:rsid w:val="703B5AAE"/>
    <w:rsid w:val="74A06F77"/>
    <w:rsid w:val="77C73284"/>
    <w:rsid w:val="7A09733C"/>
    <w:rsid w:val="7B8E600E"/>
    <w:rsid w:val="7D53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333333"/>
      <w:sz w:val="12"/>
      <w:szCs w:val="12"/>
      <w:u w:val="none"/>
    </w:rPr>
  </w:style>
  <w:style w:type="character" w:styleId="10">
    <w:name w:val="Hyperlink"/>
    <w:basedOn w:val="8"/>
    <w:semiHidden/>
    <w:unhideWhenUsed/>
    <w:uiPriority w:val="99"/>
    <w:rPr>
      <w:color w:val="333333"/>
      <w:sz w:val="12"/>
      <w:szCs w:val="12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table" w:customStyle="1" w:styleId="14">
    <w:name w:val="Plain Table 2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15">
    <w:name w:val="item-name"/>
    <w:basedOn w:val="8"/>
    <w:uiPriority w:val="0"/>
    <w:rPr>
      <w:bdr w:val="none" w:color="auto" w:sz="0" w:space="0"/>
    </w:rPr>
  </w:style>
  <w:style w:type="character" w:customStyle="1" w:styleId="16">
    <w:name w:val="item-name1"/>
    <w:basedOn w:val="8"/>
    <w:uiPriority w:val="0"/>
    <w:rPr>
      <w:color w:val="00000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467</Characters>
  <Lines>3</Lines>
  <Paragraphs>1</Paragraphs>
  <TotalTime>3</TotalTime>
  <ScaleCrop>false</ScaleCrop>
  <LinksUpToDate>false</LinksUpToDate>
  <CharactersWithSpaces>547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2019-12-13T06:16:00Z</dcterms:created>
  <dc:creator>系统管理员</dc:creator>
  <cp:lastModifiedBy>阳光路上</cp:lastModifiedBy>
  <dcterms:modified xsi:type="dcterms:W3CDTF">2020-03-24T09:19:40Z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